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4651D4" w:rsidRPr="00BC72A1" w:rsidRDefault="00B266E0" w:rsidP="00BC72A1">
      <w:pPr>
        <w:pStyle w:val="Heading1"/>
        <w:jc w:val="center"/>
        <w:rPr>
          <w:sz w:val="44"/>
          <w:szCs w:val="44"/>
        </w:rPr>
      </w:pPr>
      <w:r w:rsidRPr="00BC72A1">
        <w:rPr>
          <w:sz w:val="44"/>
          <w:szCs w:val="44"/>
        </w:rPr>
        <w:t>p1</w:t>
      </w:r>
      <w:r w:rsidR="00A31857">
        <w:rPr>
          <w:sz w:val="44"/>
          <w:szCs w:val="44"/>
        </w:rPr>
        <w:t>50409</w:t>
      </w:r>
      <w:r w:rsidRPr="00BC72A1">
        <w:rPr>
          <w:sz w:val="44"/>
          <w:szCs w:val="44"/>
        </w:rPr>
        <w:t>v1</w:t>
      </w:r>
    </w:p>
    <w:p w:rsidR="004651D4" w:rsidRDefault="004651D4" w:rsidP="004651D4">
      <w:pPr>
        <w:rPr>
          <w:rFonts w:asciiTheme="majorHAnsi" w:eastAsiaTheme="majorEastAsia" w:hAnsiTheme="majorHAnsi" w:cstheme="majorBidi"/>
          <w:color w:val="365F91" w:themeColor="accent1" w:themeShade="BF"/>
          <w:sz w:val="28"/>
          <w:szCs w:val="28"/>
        </w:rPr>
      </w:pPr>
      <w:r>
        <w:br w:type="page"/>
      </w:r>
    </w:p>
    <w:p w:rsidR="00590C8F" w:rsidRDefault="00BC72A1" w:rsidP="00BC72A1">
      <w:pPr>
        <w:pStyle w:val="Heading3"/>
      </w:pPr>
      <w:r>
        <w:lastRenderedPageBreak/>
        <w:t xml:space="preserve">FP </w:t>
      </w:r>
      <w:r w:rsidR="00147D08">
        <w:t>23071</w:t>
      </w:r>
      <w:r>
        <w:t xml:space="preserve"> </w:t>
      </w:r>
      <w:r w:rsidR="00147D08">
        <w:t>–</w:t>
      </w:r>
      <w:r>
        <w:t xml:space="preserve"> </w:t>
      </w:r>
      <w:r w:rsidR="00147D08">
        <w:t>Specified Base Curve Support for Ideal Fit</w:t>
      </w:r>
    </w:p>
    <w:p w:rsidR="00BC72A1" w:rsidRDefault="00147D08" w:rsidP="004651D4">
      <w:r>
        <w:t>Some jobs received a calculation error with a message that Specified Base Curve was not supported.  This is now corrected and will only be displayed when the lens style flag is set accordingly.</w:t>
      </w:r>
    </w:p>
    <w:p w:rsidR="00046469" w:rsidRDefault="00147D08" w:rsidP="00147D08">
      <w:pPr>
        <w:pStyle w:val="Heading3"/>
      </w:pPr>
      <w:r>
        <w:t>FP 22413 – Lens Selection Control loosing AR Services</w:t>
      </w:r>
    </w:p>
    <w:p w:rsidR="00147D08" w:rsidRDefault="00147D08" w:rsidP="00147D08">
      <w:r>
        <w:t>When Lens selection control had multiple sets to select between the AR services would get lost.  Services now stay on the job with multiple sets correctly.</w:t>
      </w:r>
    </w:p>
    <w:p w:rsidR="00E67C72" w:rsidRDefault="008A53BB" w:rsidP="00E67C72">
      <w:pPr>
        <w:pStyle w:val="Heading3"/>
      </w:pPr>
      <w:r>
        <w:t>FP 22307 –</w:t>
      </w:r>
      <w:r w:rsidR="00E67C72">
        <w:t xml:space="preserve"> Courier Shipping errors stopping shipping all other jobs</w:t>
      </w:r>
    </w:p>
    <w:p w:rsidR="00E67C72" w:rsidRDefault="00E67C72" w:rsidP="00E67C72">
      <w:r>
        <w:t>Courier shipping would stop shipping when a job failed to ship.  This was causing the sales reports to be off from what was actually shipped.  This was fixed so when a job fails to ship it doesn’t stop the process.  This job will fail but all other orders will ship as expected.</w:t>
      </w:r>
    </w:p>
    <w:p w:rsidR="00E67C72" w:rsidRDefault="002E45B0" w:rsidP="002E45B0">
      <w:pPr>
        <w:pStyle w:val="Heading3"/>
      </w:pPr>
      <w:r>
        <w:t>FP 22243 – Cash Application Report Sorting</w:t>
      </w:r>
    </w:p>
    <w:p w:rsidR="002E45B0" w:rsidRDefault="002E45B0" w:rsidP="002E45B0">
      <w:r>
        <w:t>The cash application report will sort by customer number</w:t>
      </w:r>
    </w:p>
    <w:p w:rsidR="002E45B0" w:rsidRDefault="00BC2E84" w:rsidP="00BC2E84">
      <w:pPr>
        <w:pStyle w:val="Heading3"/>
      </w:pPr>
      <w:r>
        <w:t>FP 21933 – Job Flow Multi lab support</w:t>
      </w:r>
    </w:p>
    <w:p w:rsidR="00BC2E84" w:rsidRDefault="00BC2E84" w:rsidP="00BC2E84">
      <w:r>
        <w:t>Job flow was found to not work correctly in a Multi lab environment.  This is resolved and work correctly in this environment.</w:t>
      </w:r>
    </w:p>
    <w:p w:rsidR="00BC2E84" w:rsidRDefault="00883F71" w:rsidP="00883F71">
      <w:pPr>
        <w:pStyle w:val="Heading3"/>
      </w:pPr>
      <w:r>
        <w:t>FP 21845 – Digital Calculation Required Fields Issue</w:t>
      </w:r>
    </w:p>
    <w:p w:rsidR="00883F71" w:rsidRDefault="00883F71" w:rsidP="00883F71">
      <w:r>
        <w:t>PANTO and ZTILT was being treated as required in all cases even when the required fields screen was not set as required.  This now treats these required data elements correctly.</w:t>
      </w:r>
    </w:p>
    <w:p w:rsidR="00AF05A9" w:rsidRDefault="00AF05A9" w:rsidP="00AF05A9">
      <w:pPr>
        <w:pStyle w:val="Heading3"/>
      </w:pPr>
      <w:r>
        <w:t xml:space="preserve">FP 21721 – </w:t>
      </w:r>
      <w:proofErr w:type="spellStart"/>
      <w:r>
        <w:t>Eyemed</w:t>
      </w:r>
      <w:proofErr w:type="spellEnd"/>
      <w:r>
        <w:t xml:space="preserve"> Orders losing indicator</w:t>
      </w:r>
    </w:p>
    <w:p w:rsidR="00AF05A9" w:rsidRDefault="00AF05A9" w:rsidP="00AF05A9">
      <w:r>
        <w:t xml:space="preserve">When an </w:t>
      </w:r>
      <w:proofErr w:type="spellStart"/>
      <w:r>
        <w:t>Eyemed</w:t>
      </w:r>
      <w:proofErr w:type="spellEnd"/>
      <w:r>
        <w:t xml:space="preserve"> order was recalled into order entry the </w:t>
      </w:r>
      <w:proofErr w:type="spellStart"/>
      <w:r>
        <w:t>eyemed</w:t>
      </w:r>
      <w:proofErr w:type="spellEnd"/>
      <w:r>
        <w:t xml:space="preserve"> indicator was being lost.   This has been resolved.</w:t>
      </w:r>
    </w:p>
    <w:p w:rsidR="00AF05A9" w:rsidRDefault="00AF05A9" w:rsidP="00AF05A9">
      <w:pPr>
        <w:pStyle w:val="Heading3"/>
      </w:pPr>
      <w:r>
        <w:t>FP 21688 – Product Barcode Printing for stock orders</w:t>
      </w:r>
    </w:p>
    <w:p w:rsidR="001D5052" w:rsidRDefault="00AF05A9" w:rsidP="00AF05A9">
      <w:r>
        <w:t>The printing of frame and accessory barcodes for stock orders has been activated in both stock order entry and as a batch print in database management.</w:t>
      </w:r>
      <w:r w:rsidR="001D5052">
        <w:t xml:space="preserve">   </w:t>
      </w:r>
    </w:p>
    <w:p w:rsidR="00D37504" w:rsidRDefault="00D37504" w:rsidP="00152FFC">
      <w:pPr>
        <w:pStyle w:val="Heading3"/>
      </w:pPr>
      <w:r>
        <w:rPr>
          <w:rFonts w:asciiTheme="minorHAnsi" w:eastAsiaTheme="minorHAnsi" w:hAnsiTheme="minorHAnsi" w:cstheme="minorBidi"/>
          <w:b w:val="0"/>
          <w:bCs w:val="0"/>
          <w:noProof/>
          <w:color w:val="auto"/>
        </w:rPr>
        <w:lastRenderedPageBreak/>
        <w:drawing>
          <wp:inline distT="0" distB="0" distL="0" distR="0">
            <wp:extent cx="5943600" cy="3943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3943350"/>
                    </a:xfrm>
                    <a:prstGeom prst="rect">
                      <a:avLst/>
                    </a:prstGeom>
                    <a:noFill/>
                    <a:ln w="9525">
                      <a:noFill/>
                      <a:miter lim="800000"/>
                      <a:headEnd/>
                      <a:tailEnd/>
                    </a:ln>
                  </pic:spPr>
                </pic:pic>
              </a:graphicData>
            </a:graphic>
          </wp:inline>
        </w:drawing>
      </w:r>
    </w:p>
    <w:p w:rsidR="00D37504" w:rsidRDefault="00D37504" w:rsidP="00D37504"/>
    <w:p w:rsidR="00D37504" w:rsidRPr="00D37504" w:rsidRDefault="00D37504" w:rsidP="00D37504">
      <w:r>
        <w:rPr>
          <w:noProof/>
        </w:rPr>
        <w:drawing>
          <wp:inline distT="0" distB="0" distL="0" distR="0">
            <wp:extent cx="5095875" cy="3848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095875" cy="3848100"/>
                    </a:xfrm>
                    <a:prstGeom prst="rect">
                      <a:avLst/>
                    </a:prstGeom>
                    <a:noFill/>
                    <a:ln w="9525">
                      <a:noFill/>
                      <a:miter lim="800000"/>
                      <a:headEnd/>
                      <a:tailEnd/>
                    </a:ln>
                  </pic:spPr>
                </pic:pic>
              </a:graphicData>
            </a:graphic>
          </wp:inline>
        </w:drawing>
      </w:r>
    </w:p>
    <w:p w:rsidR="001D5052" w:rsidRDefault="00152FFC" w:rsidP="00152FFC">
      <w:pPr>
        <w:pStyle w:val="Heading3"/>
      </w:pPr>
      <w:r>
        <w:lastRenderedPageBreak/>
        <w:t xml:space="preserve">FP 21516 – </w:t>
      </w:r>
      <w:proofErr w:type="spellStart"/>
      <w:r>
        <w:t>VisionStar</w:t>
      </w:r>
      <w:proofErr w:type="spellEnd"/>
      <w:r>
        <w:t xml:space="preserve"> XML Send OC_HEIGHT when specified</w:t>
      </w:r>
    </w:p>
    <w:p w:rsidR="00152FFC" w:rsidRDefault="00152FFC" w:rsidP="00152FFC">
      <w:r>
        <w:t xml:space="preserve">In the </w:t>
      </w:r>
      <w:proofErr w:type="spellStart"/>
      <w:r>
        <w:t>VIsionStar</w:t>
      </w:r>
      <w:proofErr w:type="spellEnd"/>
      <w:r>
        <w:t xml:space="preserve"> XML when the OC Height is specified on the order and the job is outsourced the OC Height is now included in </w:t>
      </w:r>
      <w:proofErr w:type="spellStart"/>
      <w:r>
        <w:t>in</w:t>
      </w:r>
      <w:proofErr w:type="spellEnd"/>
      <w:r>
        <w:t xml:space="preserve"> the XML.</w:t>
      </w:r>
    </w:p>
    <w:p w:rsidR="00152FFC" w:rsidRDefault="00C113E8" w:rsidP="00C113E8">
      <w:pPr>
        <w:pStyle w:val="Heading3"/>
      </w:pPr>
      <w:r>
        <w:t xml:space="preserve">FP 21447 – </w:t>
      </w:r>
      <w:proofErr w:type="spellStart"/>
      <w:r>
        <w:t>VisionStar</w:t>
      </w:r>
      <w:proofErr w:type="spellEnd"/>
      <w:r>
        <w:t xml:space="preserve"> XML Import add support for Remote Salesperson</w:t>
      </w:r>
    </w:p>
    <w:p w:rsidR="00C113E8" w:rsidRDefault="00C113E8" w:rsidP="00C113E8">
      <w:r>
        <w:t xml:space="preserve">In the </w:t>
      </w:r>
      <w:proofErr w:type="spellStart"/>
      <w:r>
        <w:t>VisionStar</w:t>
      </w:r>
      <w:proofErr w:type="spellEnd"/>
      <w:r>
        <w:t xml:space="preserve"> XML schema the element &lt;REMOTE_SALESPERSON&gt; has been added for a retail system to send in the salesperson that is dispensing the order.  This is displayed in customer services | Production inquiry and can be printed on the work ticket. </w:t>
      </w:r>
    </w:p>
    <w:p w:rsidR="00C113E8" w:rsidRDefault="009B688B" w:rsidP="00737AF9">
      <w:pPr>
        <w:pStyle w:val="Heading3"/>
      </w:pPr>
      <w:r>
        <w:t xml:space="preserve">FP 21267 </w:t>
      </w:r>
      <w:r w:rsidR="00737AF9">
        <w:t>–</w:t>
      </w:r>
      <w:r>
        <w:t xml:space="preserve"> </w:t>
      </w:r>
      <w:r w:rsidR="00737AF9">
        <w:t>Unable to assign a tray at Outsource Return</w:t>
      </w:r>
    </w:p>
    <w:p w:rsidR="00737AF9" w:rsidRDefault="00413931" w:rsidP="00737AF9">
      <w:r>
        <w:t xml:space="preserve">The </w:t>
      </w:r>
      <w:r w:rsidR="00737AF9">
        <w:t xml:space="preserve">Outsource </w:t>
      </w:r>
      <w:r>
        <w:t>R</w:t>
      </w:r>
      <w:r w:rsidR="00737AF9">
        <w:t xml:space="preserve">eturn </w:t>
      </w:r>
      <w:r>
        <w:t xml:space="preserve">Screen </w:t>
      </w:r>
      <w:r w:rsidR="00737AF9">
        <w:t xml:space="preserve">has been modified to allow a user to assign a tray number to a job when the tray required system option is set to Order Entry or Verify. </w:t>
      </w:r>
    </w:p>
    <w:p w:rsidR="00F566B1" w:rsidRDefault="00F566B1" w:rsidP="00F566B1">
      <w:pPr>
        <w:pStyle w:val="Heading3"/>
      </w:pPr>
      <w:r>
        <w:t xml:space="preserve">FP 20814 – Added Patient Phone number to </w:t>
      </w:r>
      <w:proofErr w:type="spellStart"/>
      <w:r>
        <w:t>svlm_job_sum_extract</w:t>
      </w:r>
      <w:proofErr w:type="spellEnd"/>
    </w:p>
    <w:p w:rsidR="00F566B1" w:rsidRDefault="00F566B1" w:rsidP="00F566B1">
      <w:r>
        <w:t xml:space="preserve">The user defined fields for patient information have now been included in the </w:t>
      </w:r>
      <w:proofErr w:type="spellStart"/>
      <w:r>
        <w:t>ud_field</w:t>
      </w:r>
      <w:proofErr w:type="spellEnd"/>
      <w:r>
        <w:t xml:space="preserve"> 1 – 10 options in the data extract view </w:t>
      </w:r>
      <w:proofErr w:type="spellStart"/>
      <w:r>
        <w:t>svlm_job_sum_extract</w:t>
      </w:r>
      <w:proofErr w:type="spellEnd"/>
      <w:r>
        <w:t xml:space="preserve">. </w:t>
      </w:r>
    </w:p>
    <w:p w:rsidR="00F566B1" w:rsidRDefault="00016D06" w:rsidP="00016D06">
      <w:pPr>
        <w:pStyle w:val="Heading3"/>
      </w:pPr>
      <w:r>
        <w:t xml:space="preserve">FP 20790 – </w:t>
      </w:r>
      <w:proofErr w:type="spellStart"/>
      <w:r>
        <w:t>Makeability</w:t>
      </w:r>
      <w:proofErr w:type="spellEnd"/>
      <w:r>
        <w:t xml:space="preserve"> calculations Include OPC for all lenses evaluated</w:t>
      </w:r>
    </w:p>
    <w:p w:rsidR="006B40DE" w:rsidRDefault="006B40DE" w:rsidP="00016D06">
      <w:r>
        <w:t>In</w:t>
      </w:r>
      <w:r w:rsidR="00016D06">
        <w:t xml:space="preserve"> </w:t>
      </w:r>
      <w:r>
        <w:t xml:space="preserve">the </w:t>
      </w:r>
      <w:proofErr w:type="spellStart"/>
      <w:r>
        <w:t>makeability</w:t>
      </w:r>
      <w:proofErr w:type="spellEnd"/>
      <w:r>
        <w:t xml:space="preserve"> calculation the return XML includes all of the OPC’s evaluated by the RX Calculator.</w:t>
      </w:r>
    </w:p>
    <w:p w:rsidR="000A1541" w:rsidRDefault="000A1541" w:rsidP="000A1541">
      <w:pPr>
        <w:pStyle w:val="Heading3"/>
      </w:pPr>
      <w:r>
        <w:t xml:space="preserve">FP 20717 – Automatic Options for </w:t>
      </w:r>
      <w:proofErr w:type="spellStart"/>
      <w:r>
        <w:t>Variliux</w:t>
      </w:r>
      <w:proofErr w:type="spellEnd"/>
      <w:r>
        <w:t xml:space="preserve"> Report and </w:t>
      </w:r>
      <w:proofErr w:type="spellStart"/>
      <w:r>
        <w:t>Essilor</w:t>
      </w:r>
      <w:proofErr w:type="spellEnd"/>
      <w:r>
        <w:t xml:space="preserve"> Digital Reports</w:t>
      </w:r>
    </w:p>
    <w:p w:rsidR="000A1541" w:rsidRDefault="000A1541" w:rsidP="000A1541">
      <w:r>
        <w:t xml:space="preserve">New options have been added to the lens report group screen to turn on the option to automate the </w:t>
      </w:r>
      <w:proofErr w:type="spellStart"/>
      <w:r>
        <w:t>Varilux</w:t>
      </w:r>
      <w:proofErr w:type="spellEnd"/>
      <w:r>
        <w:t xml:space="preserve"> Statistics report.  This requires configuration of the scheduler by </w:t>
      </w:r>
      <w:proofErr w:type="spellStart"/>
      <w:r>
        <w:t>VisionStar</w:t>
      </w:r>
      <w:proofErr w:type="spellEnd"/>
      <w:r>
        <w:t xml:space="preserve"> as well.  The </w:t>
      </w:r>
      <w:proofErr w:type="spellStart"/>
      <w:r>
        <w:t>Essilor</w:t>
      </w:r>
      <w:proofErr w:type="spellEnd"/>
      <w:r>
        <w:t xml:space="preserve"> Digital Report can also be automated in the schedule by </w:t>
      </w:r>
      <w:proofErr w:type="spellStart"/>
      <w:r>
        <w:t>VisionStar</w:t>
      </w:r>
      <w:proofErr w:type="spellEnd"/>
      <w:r>
        <w:t>.  Please Contact customer service if you would like to activate either of these reports.</w:t>
      </w:r>
    </w:p>
    <w:p w:rsidR="00050B7E" w:rsidRDefault="00050B7E" w:rsidP="00050B7E">
      <w:pPr>
        <w:pStyle w:val="Heading3"/>
      </w:pPr>
      <w:r>
        <w:t>FP 20623 – TDS Traditional Digital Surfacing</w:t>
      </w:r>
    </w:p>
    <w:p w:rsidR="00D70ED8" w:rsidRDefault="00050B7E" w:rsidP="00050B7E">
      <w:r>
        <w:t>A new option for tooling has been added.  This has been called Tr</w:t>
      </w:r>
      <w:r w:rsidR="00D70ED8">
        <w:t>adition Digital Surfacing.  The basic option allows tool schedules to be defined in the system.  These tools schedules can be attached to any lens option</w:t>
      </w:r>
      <w:r w:rsidR="007B4D3F">
        <w:t xml:space="preserve"> (Production Management | Maintenance | Laboratory Standards Lap Locations)</w:t>
      </w:r>
      <w:r w:rsidR="00D70ED8">
        <w:t xml:space="preserve">.  When a job is calculated for this lens option and tool schedule the system will calculate the tool needed.  If it is found in the schedule the system will use that tool and calculate as traditional.  When the tool is not found the system will calculate the order as a </w:t>
      </w:r>
      <w:proofErr w:type="gramStart"/>
      <w:r w:rsidR="00D70ED8">
        <w:t>digital  (</w:t>
      </w:r>
      <w:proofErr w:type="gramEnd"/>
      <w:r w:rsidR="00D70ED8">
        <w:t>soft lap processing).</w:t>
      </w:r>
    </w:p>
    <w:p w:rsidR="00016D06" w:rsidRDefault="00050B7E" w:rsidP="00050B7E">
      <w:r>
        <w:t xml:space="preserve"> The Tools screen in Production Management </w:t>
      </w:r>
      <w:r w:rsidR="00831EBB">
        <w:t xml:space="preserve">has changed to include a schedule name and TDS check box. </w:t>
      </w:r>
    </w:p>
    <w:p w:rsidR="007B4D3F" w:rsidRDefault="007B4D3F" w:rsidP="001E5004">
      <w:pPr>
        <w:pStyle w:val="Heading3"/>
      </w:pPr>
      <w:r>
        <w:rPr>
          <w:rFonts w:asciiTheme="minorHAnsi" w:eastAsiaTheme="minorHAnsi" w:hAnsiTheme="minorHAnsi" w:cstheme="minorBidi"/>
          <w:b w:val="0"/>
          <w:bCs w:val="0"/>
          <w:noProof/>
          <w:color w:val="auto"/>
        </w:rPr>
        <w:lastRenderedPageBreak/>
        <w:drawing>
          <wp:inline distT="0" distB="0" distL="0" distR="0">
            <wp:extent cx="4914900" cy="32861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14900" cy="3286125"/>
                    </a:xfrm>
                    <a:prstGeom prst="rect">
                      <a:avLst/>
                    </a:prstGeom>
                    <a:noFill/>
                    <a:ln w="9525">
                      <a:noFill/>
                      <a:miter lim="800000"/>
                      <a:headEnd/>
                      <a:tailEnd/>
                    </a:ln>
                  </pic:spPr>
                </pic:pic>
              </a:graphicData>
            </a:graphic>
          </wp:inline>
        </w:drawing>
      </w:r>
    </w:p>
    <w:p w:rsidR="00831EBB" w:rsidRDefault="001E5004" w:rsidP="001E5004">
      <w:pPr>
        <w:pStyle w:val="Heading3"/>
      </w:pPr>
      <w:r>
        <w:t xml:space="preserve">FP 20584 – </w:t>
      </w:r>
      <w:proofErr w:type="spellStart"/>
      <w:r>
        <w:t>Eyefinity</w:t>
      </w:r>
      <w:proofErr w:type="spellEnd"/>
      <w:r>
        <w:t xml:space="preserve"> Import Orders include Frame Color</w:t>
      </w:r>
    </w:p>
    <w:p w:rsidR="009A1920" w:rsidRDefault="001E5004" w:rsidP="001E5004">
      <w:r>
        <w:t xml:space="preserve">The </w:t>
      </w:r>
      <w:proofErr w:type="spellStart"/>
      <w:r>
        <w:t>Eyefinity</w:t>
      </w:r>
      <w:proofErr w:type="spellEnd"/>
      <w:r>
        <w:t xml:space="preserve"> import now keeps the frame color that was sent in on the order for Enclosed or Frame to Come.</w:t>
      </w:r>
    </w:p>
    <w:p w:rsidR="009A1920" w:rsidRDefault="009A1920" w:rsidP="009A1920">
      <w:pPr>
        <w:pStyle w:val="Heading3"/>
      </w:pPr>
      <w:r>
        <w:t>FP 20882 – Copy Pricelist Screen doesn’t copy schedules</w:t>
      </w:r>
    </w:p>
    <w:p w:rsidR="009A1920" w:rsidRDefault="009A1920" w:rsidP="009A1920">
      <w:r>
        <w:t>The copy price list screen stopped copying schedules when selected.   In the release the user will be prompted for a description and effective date for each schedule that is selected and the new schedule will be copied from the selected schedule.</w:t>
      </w:r>
    </w:p>
    <w:p w:rsidR="009A1920" w:rsidRDefault="001B2474" w:rsidP="001B2474">
      <w:pPr>
        <w:pStyle w:val="Heading3"/>
      </w:pPr>
      <w:r>
        <w:t>FP 20518 – Print Direction by User for Purchase Orders and Receivers</w:t>
      </w:r>
    </w:p>
    <w:p w:rsidR="001B2474" w:rsidRDefault="001B2474" w:rsidP="001B2474">
      <w:r>
        <w:t>In the user profile section of user maintenance new options have been made to set a user printer for purchase order printing and receiver printing.</w:t>
      </w:r>
    </w:p>
    <w:p w:rsidR="007B4D3F" w:rsidRDefault="007B4D3F" w:rsidP="001B2474">
      <w:pPr>
        <w:pStyle w:val="Heading3"/>
      </w:pPr>
      <w:r>
        <w:rPr>
          <w:rFonts w:asciiTheme="minorHAnsi" w:eastAsiaTheme="minorHAnsi" w:hAnsiTheme="minorHAnsi" w:cstheme="minorBidi"/>
          <w:b w:val="0"/>
          <w:bCs w:val="0"/>
          <w:noProof/>
          <w:color w:val="auto"/>
        </w:rPr>
        <w:lastRenderedPageBreak/>
        <w:drawing>
          <wp:inline distT="0" distB="0" distL="0" distR="0">
            <wp:extent cx="3667125" cy="43529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667125" cy="4352925"/>
                    </a:xfrm>
                    <a:prstGeom prst="rect">
                      <a:avLst/>
                    </a:prstGeom>
                    <a:noFill/>
                    <a:ln w="9525">
                      <a:noFill/>
                      <a:miter lim="800000"/>
                      <a:headEnd/>
                      <a:tailEnd/>
                    </a:ln>
                  </pic:spPr>
                </pic:pic>
              </a:graphicData>
            </a:graphic>
          </wp:inline>
        </w:drawing>
      </w:r>
    </w:p>
    <w:p w:rsidR="001B2474" w:rsidRDefault="001B2474" w:rsidP="001B2474">
      <w:pPr>
        <w:pStyle w:val="Heading3"/>
      </w:pPr>
      <w:r>
        <w:t>FP 20475 – Shape Import Improvements</w:t>
      </w:r>
    </w:p>
    <w:p w:rsidR="001B2474" w:rsidRDefault="001B2474" w:rsidP="001B2474">
      <w:r>
        <w:t>Improvements have been made in the job import process to detect and import shapes that have format issues.  It was found that some shapes that are received via Electronic import may be missing &lt;CR&gt; and/or &lt;LF&gt; characters on some lines.  This is now detected and corrected during the shape store process.</w:t>
      </w:r>
    </w:p>
    <w:p w:rsidR="001B2474" w:rsidRDefault="0048390F" w:rsidP="0048390F">
      <w:pPr>
        <w:pStyle w:val="Heading3"/>
      </w:pPr>
      <w:r>
        <w:t xml:space="preserve">FP 20467 – Data Extract </w:t>
      </w:r>
      <w:proofErr w:type="gramStart"/>
      <w:r>
        <w:t xml:space="preserve">Format  </w:t>
      </w:r>
      <w:proofErr w:type="spellStart"/>
      <w:r>
        <w:t>svlm</w:t>
      </w:r>
      <w:proofErr w:type="gramEnd"/>
      <w:r>
        <w:t>_job_sum_extract</w:t>
      </w:r>
      <w:proofErr w:type="spellEnd"/>
      <w:r>
        <w:t xml:space="preserve"> added columns</w:t>
      </w:r>
    </w:p>
    <w:p w:rsidR="0048390F" w:rsidRDefault="0048390F" w:rsidP="0048390F">
      <w:r>
        <w:t xml:space="preserve">The following columns have been added to the view </w:t>
      </w:r>
      <w:proofErr w:type="spellStart"/>
      <w:r>
        <w:t>svlm_job_sum_extract</w:t>
      </w:r>
      <w:proofErr w:type="spellEnd"/>
      <w:r>
        <w:t xml:space="preserve"> to provide more data for RX orders.</w:t>
      </w:r>
    </w:p>
    <w:p w:rsidR="0048390F" w:rsidRDefault="0048390F" w:rsidP="0048390F">
      <w:pPr>
        <w:pStyle w:val="ListParagraph"/>
        <w:numPr>
          <w:ilvl w:val="0"/>
          <w:numId w:val="1"/>
        </w:numPr>
      </w:pPr>
      <w:r>
        <w:t xml:space="preserve">Order Time – provides </w:t>
      </w:r>
      <w:r w:rsidR="00056758">
        <w:t>order time down to the second HH24</w:t>
      </w:r>
      <w:proofErr w:type="gramStart"/>
      <w:r w:rsidR="00056758">
        <w:t>:MI:SS</w:t>
      </w:r>
      <w:proofErr w:type="gramEnd"/>
      <w:r w:rsidR="00056758">
        <w:t xml:space="preserve"> format. (i.e. 16:15:21)</w:t>
      </w:r>
    </w:p>
    <w:p w:rsidR="0048390F" w:rsidRDefault="0048390F" w:rsidP="0048390F">
      <w:pPr>
        <w:pStyle w:val="ListParagraph"/>
        <w:numPr>
          <w:ilvl w:val="0"/>
          <w:numId w:val="1"/>
        </w:numPr>
      </w:pPr>
      <w:r>
        <w:t>Ship Time</w:t>
      </w:r>
      <w:r w:rsidR="00056758">
        <w:t xml:space="preserve"> – provides ship time down to the second HH24:MM:SS format</w:t>
      </w:r>
    </w:p>
    <w:p w:rsidR="0048390F" w:rsidRDefault="0048390F" w:rsidP="0048390F">
      <w:pPr>
        <w:pStyle w:val="ListParagraph"/>
        <w:numPr>
          <w:ilvl w:val="0"/>
          <w:numId w:val="1"/>
        </w:numPr>
      </w:pPr>
      <w:r>
        <w:t>Digital Surface</w:t>
      </w:r>
      <w:r w:rsidR="00056758">
        <w:t xml:space="preserve"> – A Y/N field indicating if the job is digitally surface.  Y is digital / N is traditional</w:t>
      </w:r>
    </w:p>
    <w:p w:rsidR="0048390F" w:rsidRDefault="0048390F" w:rsidP="0048390F">
      <w:pPr>
        <w:pStyle w:val="ListParagraph"/>
        <w:numPr>
          <w:ilvl w:val="0"/>
          <w:numId w:val="1"/>
        </w:numPr>
      </w:pPr>
      <w:proofErr w:type="spellStart"/>
      <w:r>
        <w:t>AR_Coated</w:t>
      </w:r>
      <w:proofErr w:type="spellEnd"/>
      <w:r w:rsidR="00056758">
        <w:t xml:space="preserve"> – A Y/N field indicating if the job had an </w:t>
      </w:r>
      <w:proofErr w:type="spellStart"/>
      <w:r w:rsidR="00056758">
        <w:t>ar</w:t>
      </w:r>
      <w:proofErr w:type="spellEnd"/>
      <w:r w:rsidR="00056758">
        <w:t xml:space="preserve"> coating service on it.  Y has AR / N does not</w:t>
      </w:r>
    </w:p>
    <w:p w:rsidR="00FB6DAE" w:rsidRDefault="00FB6DAE" w:rsidP="00FB6DAE">
      <w:pPr>
        <w:pStyle w:val="Heading3"/>
      </w:pPr>
      <w:r>
        <w:t>FP 20332 – Logging Issue on Import Verify process</w:t>
      </w:r>
    </w:p>
    <w:p w:rsidR="00FB6DAE" w:rsidRDefault="00FB6DAE" w:rsidP="00FB6DAE">
      <w:r>
        <w:t>The import Verify process failed to create a log file.  This issue has been resolved.</w:t>
      </w:r>
    </w:p>
    <w:p w:rsidR="00FB6DAE" w:rsidRDefault="00EA38FE" w:rsidP="00EA38FE">
      <w:pPr>
        <w:pStyle w:val="Heading3"/>
      </w:pPr>
      <w:r>
        <w:lastRenderedPageBreak/>
        <w:t xml:space="preserve">FP 20264 – </w:t>
      </w:r>
      <w:proofErr w:type="spellStart"/>
      <w:r>
        <w:t>Essilor</w:t>
      </w:r>
      <w:proofErr w:type="spellEnd"/>
      <w:r>
        <w:t xml:space="preserve"> Digital Interface </w:t>
      </w:r>
      <w:proofErr w:type="spellStart"/>
      <w:r>
        <w:t>LaserOp</w:t>
      </w:r>
      <w:proofErr w:type="spellEnd"/>
      <w:r>
        <w:t xml:space="preserve"> issue</w:t>
      </w:r>
    </w:p>
    <w:p w:rsidR="00EA38FE" w:rsidRDefault="00EA38FE" w:rsidP="00EA38FE">
      <w:r>
        <w:t xml:space="preserve">When a </w:t>
      </w:r>
      <w:proofErr w:type="spellStart"/>
      <w:r>
        <w:t>LaserOp</w:t>
      </w:r>
      <w:proofErr w:type="spellEnd"/>
      <w:r>
        <w:t xml:space="preserve"> laser is used in the </w:t>
      </w:r>
      <w:proofErr w:type="spellStart"/>
      <w:r>
        <w:t>Varilux</w:t>
      </w:r>
      <w:proofErr w:type="spellEnd"/>
      <w:r>
        <w:t xml:space="preserve"> S series process the information the Laser needed was not being sent.  The issue was resolved by changing how the LDPATH is read for the </w:t>
      </w:r>
      <w:proofErr w:type="spellStart"/>
      <w:r>
        <w:t>LaserOp</w:t>
      </w:r>
      <w:proofErr w:type="spellEnd"/>
      <w:r>
        <w:t xml:space="preserve"> laser in the digital communications data sent from the </w:t>
      </w:r>
      <w:proofErr w:type="spellStart"/>
      <w:r>
        <w:t>Essilor</w:t>
      </w:r>
      <w:proofErr w:type="spellEnd"/>
      <w:r>
        <w:t xml:space="preserve"> Digital </w:t>
      </w:r>
      <w:proofErr w:type="spellStart"/>
      <w:r>
        <w:t>Interaface</w:t>
      </w:r>
      <w:proofErr w:type="spellEnd"/>
      <w:r>
        <w:t>.</w:t>
      </w:r>
    </w:p>
    <w:p w:rsidR="00EA38FE" w:rsidRDefault="00680827" w:rsidP="00B75290">
      <w:pPr>
        <w:pStyle w:val="Heading3"/>
      </w:pPr>
      <w:r>
        <w:t xml:space="preserve">FP 20199 </w:t>
      </w:r>
      <w:r w:rsidR="00B75290">
        <w:t>–</w:t>
      </w:r>
      <w:r>
        <w:t xml:space="preserve"> </w:t>
      </w:r>
      <w:r w:rsidR="00B75290">
        <w:t>Remote Invoice ID Functionality (</w:t>
      </w:r>
      <w:proofErr w:type="spellStart"/>
      <w:r w:rsidR="00B75290">
        <w:t>VisionWeb</w:t>
      </w:r>
      <w:proofErr w:type="spellEnd"/>
      <w:r w:rsidR="00B75290">
        <w:t>)</w:t>
      </w:r>
    </w:p>
    <w:p w:rsidR="00B75290" w:rsidRDefault="00B75290" w:rsidP="00B75290">
      <w:r>
        <w:t xml:space="preserve">The system can now import a new data point from </w:t>
      </w:r>
      <w:proofErr w:type="spellStart"/>
      <w:r>
        <w:t>VisionWeb</w:t>
      </w:r>
      <w:proofErr w:type="spellEnd"/>
      <w:r>
        <w:t xml:space="preserve"> called Remote Invoice Id. It comes in through an XML element</w:t>
      </w:r>
      <w:r w:rsidRPr="00B75290">
        <w:t xml:space="preserve">.  </w:t>
      </w:r>
      <w:proofErr w:type="gramStart"/>
      <w:r w:rsidRPr="00B75290">
        <w:t>HEADER/DELIVERY/</w:t>
      </w:r>
      <w:proofErr w:type="spellStart"/>
      <w:r w:rsidRPr="00B75290">
        <w:t>InvoiceNum</w:t>
      </w:r>
      <w:proofErr w:type="spellEnd"/>
      <w:r w:rsidRPr="00B75290">
        <w:t>.</w:t>
      </w:r>
      <w:proofErr w:type="gramEnd"/>
      <w:r w:rsidRPr="00B75290">
        <w:t xml:space="preserve"> </w:t>
      </w:r>
      <w:r>
        <w:t xml:space="preserve">  Thi</w:t>
      </w:r>
      <w:r w:rsidR="007C682C">
        <w:t>s is stored with the job and</w:t>
      </w:r>
      <w:r>
        <w:t xml:space="preserve"> available in the </w:t>
      </w:r>
      <w:proofErr w:type="spellStart"/>
      <w:r>
        <w:t>svlm_job_sum_extract</w:t>
      </w:r>
      <w:proofErr w:type="spellEnd"/>
      <w:r>
        <w:t xml:space="preserve"> view in the </w:t>
      </w:r>
      <w:r w:rsidR="007C682C">
        <w:t>Data Extract Maintenance window.</w:t>
      </w:r>
    </w:p>
    <w:p w:rsidR="001B687C" w:rsidRDefault="001B687C" w:rsidP="001B687C">
      <w:pPr>
        <w:pStyle w:val="Heading3"/>
      </w:pPr>
      <w:r>
        <w:t xml:space="preserve">FP 20195 – Shape Import Improvements Circumference </w:t>
      </w:r>
    </w:p>
    <w:p w:rsidR="001B687C" w:rsidRDefault="001B687C" w:rsidP="001B687C">
      <w:pPr>
        <w:rPr>
          <w:rFonts w:cs="Arial"/>
          <w:color w:val="000000"/>
          <w:shd w:val="clear" w:color="auto" w:fill="FFFFFF"/>
        </w:rPr>
      </w:pPr>
      <w:r>
        <w:t xml:space="preserve">It was found that some tracers don’t provide an appropriate CIRC value that cause shapes to not be stored on import with a job.  </w:t>
      </w:r>
      <w:r>
        <w:rPr>
          <w:rFonts w:ascii="Arial" w:hAnsi="Arial" w:cs="Arial"/>
          <w:color w:val="000000"/>
          <w:sz w:val="18"/>
          <w:szCs w:val="18"/>
          <w:shd w:val="clear" w:color="auto" w:fill="FFFFFF"/>
        </w:rPr>
        <w:t xml:space="preserve">When the FIL packet contains either *no* CIRC=.... record, or a CIRC record with a question mark for one of the values, </w:t>
      </w:r>
      <w:proofErr w:type="spellStart"/>
      <w:r>
        <w:rPr>
          <w:rFonts w:ascii="Arial" w:hAnsi="Arial" w:cs="Arial"/>
          <w:color w:val="000000"/>
          <w:sz w:val="18"/>
          <w:szCs w:val="18"/>
          <w:shd w:val="clear" w:color="auto" w:fill="FFFFFF"/>
        </w:rPr>
        <w:t>eg</w:t>
      </w:r>
      <w:proofErr w:type="spellEnd"/>
      <w:r>
        <w:rPr>
          <w:rFonts w:ascii="Arial" w:hAnsi="Arial" w:cs="Arial"/>
          <w:color w:val="000000"/>
          <w:sz w:val="18"/>
          <w:szCs w:val="18"/>
          <w:shd w:val="clear" w:color="auto" w:fill="FFFFFF"/>
        </w:rPr>
        <w:t xml:space="preserve"> "CIRC=?</w:t>
      </w:r>
      <w:proofErr w:type="gramStart"/>
      <w:r>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xxx.xx</w:t>
      </w:r>
      <w:proofErr w:type="spellEnd"/>
      <w:proofErr w:type="gramEnd"/>
      <w:r>
        <w:rPr>
          <w:rFonts w:ascii="Arial" w:hAnsi="Arial" w:cs="Arial"/>
          <w:color w:val="000000"/>
          <w:sz w:val="18"/>
          <w:szCs w:val="18"/>
          <w:shd w:val="clear" w:color="auto" w:fill="FFFFFF"/>
        </w:rPr>
        <w:t>".  Note "CIRC=</w:t>
      </w:r>
      <w:proofErr w:type="gramStart"/>
      <w:r>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xxx.xx</w:t>
      </w:r>
      <w:proofErr w:type="spellEnd"/>
      <w:proofErr w:type="gramEnd"/>
      <w:r>
        <w:rPr>
          <w:rFonts w:ascii="Arial" w:hAnsi="Arial" w:cs="Arial"/>
          <w:color w:val="000000"/>
          <w:sz w:val="18"/>
          <w:szCs w:val="18"/>
          <w:shd w:val="clear" w:color="auto" w:fill="FFFFFF"/>
        </w:rPr>
        <w:t xml:space="preserve">" is fine. </w:t>
      </w:r>
      <w:r w:rsidRPr="001B687C">
        <w:rPr>
          <w:rFonts w:cs="Arial"/>
          <w:color w:val="000000"/>
          <w:sz w:val="18"/>
          <w:szCs w:val="18"/>
          <w:shd w:val="clear" w:color="auto" w:fill="FFFFFF"/>
        </w:rPr>
        <w:t xml:space="preserve"> </w:t>
      </w:r>
      <w:r>
        <w:rPr>
          <w:rFonts w:cs="Arial"/>
          <w:color w:val="000000"/>
          <w:shd w:val="clear" w:color="auto" w:fill="FFFFFF"/>
        </w:rPr>
        <w:t>The shape import can</w:t>
      </w:r>
      <w:r w:rsidRPr="001B687C">
        <w:rPr>
          <w:rFonts w:cs="Arial"/>
          <w:color w:val="000000"/>
          <w:shd w:val="clear" w:color="auto" w:fill="FFFFFF"/>
        </w:rPr>
        <w:t xml:space="preserve"> handle this situation correctly.</w:t>
      </w:r>
    </w:p>
    <w:p w:rsidR="001B687C" w:rsidRDefault="00CC75E1" w:rsidP="00CC75E1">
      <w:pPr>
        <w:pStyle w:val="Heading3"/>
        <w:rPr>
          <w:shd w:val="clear" w:color="auto" w:fill="FFFFFF"/>
        </w:rPr>
      </w:pPr>
      <w:r>
        <w:rPr>
          <w:shd w:val="clear" w:color="auto" w:fill="FFFFFF"/>
        </w:rPr>
        <w:t>FP 19951 – Production Management Sort Order</w:t>
      </w:r>
    </w:p>
    <w:p w:rsidR="00CC75E1" w:rsidRDefault="00CC75E1" w:rsidP="00CC75E1">
      <w:r>
        <w:t>The production management report now sorts the customers correctly when run on an Oracle 10 database.</w:t>
      </w:r>
    </w:p>
    <w:p w:rsidR="00CC75E1" w:rsidRDefault="001A2D4A" w:rsidP="001A2D4A">
      <w:pPr>
        <w:pStyle w:val="Heading3"/>
      </w:pPr>
      <w:r>
        <w:t xml:space="preserve">FP 19926 – </w:t>
      </w:r>
      <w:proofErr w:type="spellStart"/>
      <w:r>
        <w:t>VisionWeb</w:t>
      </w:r>
      <w:proofErr w:type="spellEnd"/>
      <w:r>
        <w:t xml:space="preserve"> import support for LENS ONLY option</w:t>
      </w:r>
    </w:p>
    <w:p w:rsidR="001A2D4A" w:rsidRDefault="001A2D4A" w:rsidP="001A2D4A">
      <w:proofErr w:type="spellStart"/>
      <w:r>
        <w:t>VisionWeb</w:t>
      </w:r>
      <w:proofErr w:type="spellEnd"/>
      <w:r>
        <w:t xml:space="preserve"> now support a job type called LENS ONLY.  The concept is to allow an order where the customer is sending the jobs without a shape or frame and wants the production lab to supply completed (edged) lenses based on a shape they lab should already have.   A new value of LENS has been added to the JOB ACTION TRANSLATION screen in System Management | Maintenance | </w:t>
      </w:r>
      <w:proofErr w:type="spellStart"/>
      <w:r>
        <w:t>VisionWeb</w:t>
      </w:r>
      <w:proofErr w:type="spellEnd"/>
      <w:r>
        <w:t xml:space="preserve"> Export.  The lab will need to translate the new entry to the appropriate lens and frame status for this type of job.  This is normally translated to DRESS for the lens status and LENS for the frame status.</w:t>
      </w:r>
    </w:p>
    <w:p w:rsidR="001A2D4A" w:rsidRDefault="00AE46E1" w:rsidP="00AE46E1">
      <w:pPr>
        <w:pStyle w:val="Heading3"/>
      </w:pPr>
      <w:r>
        <w:t xml:space="preserve">FP 19950 – </w:t>
      </w:r>
      <w:proofErr w:type="spellStart"/>
      <w:r>
        <w:t>Unbin</w:t>
      </w:r>
      <w:proofErr w:type="spellEnd"/>
      <w:r>
        <w:t xml:space="preserve"> order by tray number</w:t>
      </w:r>
    </w:p>
    <w:p w:rsidR="00AE46E1" w:rsidRDefault="00AE46E1" w:rsidP="00AE46E1">
      <w:r>
        <w:t xml:space="preserve">In the </w:t>
      </w:r>
      <w:proofErr w:type="spellStart"/>
      <w:r>
        <w:t>Unbin</w:t>
      </w:r>
      <w:proofErr w:type="spellEnd"/>
      <w:r>
        <w:t xml:space="preserve"> Screen add the ability for the user to look up the order by tray or by Job ID.  </w:t>
      </w:r>
      <w:proofErr w:type="gramStart"/>
      <w:r>
        <w:t>Originally only able to look the order up by Job ID.</w:t>
      </w:r>
      <w:proofErr w:type="gramEnd"/>
    </w:p>
    <w:p w:rsidR="00AE46E1" w:rsidRDefault="00AE46E1" w:rsidP="00AE46E1">
      <w:pPr>
        <w:pStyle w:val="Heading3"/>
      </w:pPr>
      <w:r>
        <w:t xml:space="preserve">FP 19586 – Remove Job from a Job Bin before recall / </w:t>
      </w:r>
      <w:proofErr w:type="spellStart"/>
      <w:r>
        <w:t>recalc</w:t>
      </w:r>
      <w:proofErr w:type="spellEnd"/>
      <w:r>
        <w:t xml:space="preserve"> is allowed</w:t>
      </w:r>
    </w:p>
    <w:p w:rsidR="00AE46E1" w:rsidRDefault="00AE46E1" w:rsidP="00AE46E1">
      <w:r>
        <w:t xml:space="preserve">In the Order Entry screen when a job is being recalled that is currently in a Job Bin stop the user from recalling it with a message that the job must be </w:t>
      </w:r>
      <w:proofErr w:type="spellStart"/>
      <w:r>
        <w:t>unbinned</w:t>
      </w:r>
      <w:proofErr w:type="spellEnd"/>
      <w:r>
        <w:t xml:space="preserve"> before it can be recalled. </w:t>
      </w:r>
    </w:p>
    <w:p w:rsidR="00AE46E1" w:rsidRDefault="00562A9E" w:rsidP="00562A9E">
      <w:pPr>
        <w:pStyle w:val="Heading3"/>
      </w:pPr>
      <w:r>
        <w:t>FP 19070 – Shamir Digital Reporting Changes</w:t>
      </w:r>
    </w:p>
    <w:p w:rsidR="00562A9E" w:rsidRDefault="00562A9E" w:rsidP="00562A9E">
      <w:r>
        <w:t xml:space="preserve">Shamir has changed the format of their electronic report.   </w:t>
      </w:r>
    </w:p>
    <w:p w:rsidR="00562A9E" w:rsidRDefault="00562A9E" w:rsidP="00562A9E">
      <w:pPr>
        <w:pStyle w:val="ListParagraph"/>
        <w:numPr>
          <w:ilvl w:val="0"/>
          <w:numId w:val="2"/>
        </w:numPr>
      </w:pPr>
      <w:r>
        <w:t xml:space="preserve">The report is now in a </w:t>
      </w:r>
      <w:proofErr w:type="spellStart"/>
      <w:r>
        <w:t>csv</w:t>
      </w:r>
      <w:proofErr w:type="spellEnd"/>
      <w:r>
        <w:t xml:space="preserve"> format and requires a </w:t>
      </w:r>
      <w:proofErr w:type="spellStart"/>
      <w:r>
        <w:t>csv</w:t>
      </w:r>
      <w:proofErr w:type="spellEnd"/>
      <w:r>
        <w:t xml:space="preserve"> extension</w:t>
      </w:r>
    </w:p>
    <w:p w:rsidR="00562A9E" w:rsidRDefault="00562A9E" w:rsidP="00562A9E">
      <w:pPr>
        <w:pStyle w:val="ListParagraph"/>
        <w:numPr>
          <w:ilvl w:val="0"/>
          <w:numId w:val="2"/>
        </w:numPr>
      </w:pPr>
      <w:r>
        <w:t>If and OPC is not available for the reported product the lens description is used in its place</w:t>
      </w:r>
    </w:p>
    <w:p w:rsidR="00562A9E" w:rsidRPr="0098737B" w:rsidRDefault="00562A9E" w:rsidP="00562A9E">
      <w:pPr>
        <w:pStyle w:val="ListParagraph"/>
        <w:numPr>
          <w:ilvl w:val="0"/>
          <w:numId w:val="2"/>
        </w:numPr>
      </w:pPr>
      <w:r w:rsidRPr="00562A9E">
        <w:rPr>
          <w:rFonts w:cs="Arial"/>
          <w:color w:val="000000"/>
          <w:shd w:val="clear" w:color="auto" w:fill="FFFFFF"/>
        </w:rPr>
        <w:t>Format: Invoice Date,InvcNo,ShipToAcctNo,ShipToAcctName,Addr1,Addr2,City,State,PostalCd,</w:t>
      </w:r>
      <w:r w:rsidRPr="00562A9E">
        <w:rPr>
          <w:rFonts w:cs="Arial"/>
          <w:color w:val="000000"/>
        </w:rPr>
        <w:br/>
      </w:r>
      <w:r w:rsidRPr="00562A9E">
        <w:rPr>
          <w:rFonts w:cs="Arial"/>
          <w:color w:val="000000"/>
          <w:shd w:val="clear" w:color="auto" w:fill="FFFFFF"/>
        </w:rPr>
        <w:t>PhoneNo,LensOPC/Description,LensNetUnitQty,Redo(Doctor),Redo(Lab),Redo(Warranty)</w:t>
      </w:r>
      <w:r w:rsidRPr="00562A9E">
        <w:rPr>
          <w:rFonts w:cs="Arial"/>
          <w:color w:val="000000"/>
        </w:rPr>
        <w:br/>
      </w:r>
      <w:r w:rsidRPr="00562A9E">
        <w:rPr>
          <w:rFonts w:cs="Arial"/>
          <w:color w:val="000000"/>
          <w:shd w:val="clear" w:color="auto" w:fill="FFFFFF"/>
        </w:rPr>
        <w:lastRenderedPageBreak/>
        <w:t xml:space="preserve">,Redo(Non-adapt),Subcontracted </w:t>
      </w:r>
      <w:proofErr w:type="spellStart"/>
      <w:r w:rsidRPr="00562A9E">
        <w:rPr>
          <w:rFonts w:cs="Arial"/>
          <w:color w:val="000000"/>
          <w:shd w:val="clear" w:color="auto" w:fill="FFFFFF"/>
        </w:rPr>
        <w:t>Lenses,Coating</w:t>
      </w:r>
      <w:proofErr w:type="spellEnd"/>
      <w:r w:rsidRPr="00562A9E">
        <w:rPr>
          <w:rFonts w:cs="Arial"/>
          <w:color w:val="000000"/>
          <w:shd w:val="clear" w:color="auto" w:fill="FFFFFF"/>
        </w:rPr>
        <w:t xml:space="preserve"> code AA1 Unit </w:t>
      </w:r>
      <w:proofErr w:type="spellStart"/>
      <w:r w:rsidRPr="00562A9E">
        <w:rPr>
          <w:rFonts w:cs="Arial"/>
          <w:color w:val="000000"/>
          <w:shd w:val="clear" w:color="auto" w:fill="FFFFFF"/>
        </w:rPr>
        <w:t>Qty,Coating</w:t>
      </w:r>
      <w:proofErr w:type="spellEnd"/>
      <w:r w:rsidRPr="00562A9E">
        <w:rPr>
          <w:rFonts w:cs="Arial"/>
          <w:color w:val="000000"/>
          <w:shd w:val="clear" w:color="auto" w:fill="FFFFFF"/>
        </w:rPr>
        <w:t xml:space="preserve"> code BB2</w:t>
      </w:r>
      <w:r w:rsidRPr="00562A9E">
        <w:rPr>
          <w:rFonts w:cs="Arial"/>
          <w:color w:val="000000"/>
        </w:rPr>
        <w:br/>
      </w:r>
      <w:r w:rsidRPr="00562A9E">
        <w:rPr>
          <w:rFonts w:cs="Arial"/>
          <w:color w:val="000000"/>
          <w:shd w:val="clear" w:color="auto" w:fill="FFFFFF"/>
        </w:rPr>
        <w:t xml:space="preserve">Unit </w:t>
      </w:r>
      <w:proofErr w:type="spellStart"/>
      <w:r w:rsidRPr="00562A9E">
        <w:rPr>
          <w:rFonts w:cs="Arial"/>
          <w:color w:val="000000"/>
          <w:shd w:val="clear" w:color="auto" w:fill="FFFFFF"/>
        </w:rPr>
        <w:t>Qty,Coating</w:t>
      </w:r>
      <w:proofErr w:type="spellEnd"/>
      <w:r w:rsidRPr="00562A9E">
        <w:rPr>
          <w:rFonts w:cs="Arial"/>
          <w:color w:val="000000"/>
          <w:shd w:val="clear" w:color="auto" w:fill="FFFFFF"/>
        </w:rPr>
        <w:t xml:space="preserve"> code CC3 Unit Qty</w:t>
      </w:r>
    </w:p>
    <w:p w:rsidR="0098737B" w:rsidRDefault="00306C91" w:rsidP="00306C91">
      <w:pPr>
        <w:pStyle w:val="Heading3"/>
      </w:pPr>
      <w:r>
        <w:t xml:space="preserve">FP 17935 – </w:t>
      </w:r>
      <w:proofErr w:type="spellStart"/>
      <w:r>
        <w:t>MicroLab</w:t>
      </w:r>
      <w:proofErr w:type="spellEnd"/>
      <w:r>
        <w:t xml:space="preserve"> / Pre-blocked Lens processing</w:t>
      </w:r>
    </w:p>
    <w:p w:rsidR="00306C91" w:rsidRPr="00306C91" w:rsidRDefault="00306C91" w:rsidP="00306C91">
      <w:r>
        <w:t xml:space="preserve">LMS has the capability to produce pre-blocked lenses for use in manufacturing and use pre-blocked lenses in the manufacturing process.  The system can also produce purchase orders for pre-blocked lenses that can be imported as a stock order.   The concept we call </w:t>
      </w:r>
      <w:proofErr w:type="spellStart"/>
      <w:r>
        <w:t>microlab</w:t>
      </w:r>
      <w:proofErr w:type="spellEnd"/>
      <w:r>
        <w:t xml:space="preserve"> where a Laboratory will pre-block lenses on a machine in house and those lenses would be used at a satellite lab where a surface blocker is not used only a generator for surfacing lenses.    The lens detail screens have been modified to have the fields required for pre-blocking specifically the stack height, prism angle, prism amount and a reference to the original lens that was blocked.  The process for blocking is done using the calibration option in </w:t>
      </w:r>
      <w:proofErr w:type="spellStart"/>
      <w:r>
        <w:t>VisionStar</w:t>
      </w:r>
      <w:proofErr w:type="spellEnd"/>
      <w:r>
        <w:t xml:space="preserve">.  This allows multiple copies of the same lens to be produced from a single order.  In the </w:t>
      </w:r>
      <w:proofErr w:type="spellStart"/>
      <w:r>
        <w:t>Microlab</w:t>
      </w:r>
      <w:proofErr w:type="spellEnd"/>
      <w:r>
        <w:t xml:space="preserve"> the </w:t>
      </w:r>
      <w:r w:rsidR="00F73A69">
        <w:t xml:space="preserve">pre-blocked lenses are created and the information (stack height, prism angle, prism amount) are added.  </w:t>
      </w:r>
      <w:r w:rsidR="00C7595A">
        <w:t xml:space="preserve">  These lenses are then used as the blanks in the digital lens process at the </w:t>
      </w:r>
      <w:proofErr w:type="spellStart"/>
      <w:r w:rsidR="00C7595A">
        <w:t>microlab</w:t>
      </w:r>
      <w:proofErr w:type="spellEnd"/>
      <w:r w:rsidR="00C7595A">
        <w:t xml:space="preserve">.  Since the usage of these </w:t>
      </w:r>
      <w:proofErr w:type="spellStart"/>
      <w:r w:rsidR="00C7595A">
        <w:t>preblocked</w:t>
      </w:r>
      <w:proofErr w:type="spellEnd"/>
      <w:r w:rsidR="00C7595A">
        <w:t xml:space="preserve"> lenses is tracked at the </w:t>
      </w:r>
      <w:proofErr w:type="spellStart"/>
      <w:r w:rsidR="00C7595A">
        <w:t>microlab</w:t>
      </w:r>
      <w:proofErr w:type="spellEnd"/>
      <w:r w:rsidR="00C7595A">
        <w:t xml:space="preserve"> purchase orders ca</w:t>
      </w:r>
      <w:r w:rsidR="00AA45C8">
        <w:t>n be created for these products and sent electronically to lab that produced the pre-blocked lenses for replenishment.</w:t>
      </w:r>
    </w:p>
    <w:p w:rsidR="0098737B" w:rsidRDefault="0098737B" w:rsidP="0098737B">
      <w:pPr>
        <w:pStyle w:val="Heading3"/>
      </w:pPr>
      <w:r>
        <w:t>FP 13171 – Outsource Report Error Message Expansion</w:t>
      </w:r>
    </w:p>
    <w:p w:rsidR="0098737B" w:rsidRPr="0098737B" w:rsidRDefault="0098737B" w:rsidP="0098737B">
      <w:r>
        <w:t xml:space="preserve">In Inventory Management | Report | Outsource Report.  The error message received from </w:t>
      </w:r>
      <w:proofErr w:type="spellStart"/>
      <w:r>
        <w:t>VisionWeb</w:t>
      </w:r>
      <w:proofErr w:type="spellEnd"/>
      <w:r>
        <w:t xml:space="preserve"> when an order failed was being truncated.  This is now corrected and the entire message is available on the screen. </w:t>
      </w:r>
    </w:p>
    <w:p w:rsidR="001B687C" w:rsidRPr="001B687C" w:rsidRDefault="001B687C" w:rsidP="001B687C"/>
    <w:p w:rsidR="00B75290" w:rsidRPr="00B75290" w:rsidRDefault="00B75290" w:rsidP="00B75290">
      <w:r>
        <w:rPr>
          <w:rFonts w:ascii="Consolas" w:hAnsi="Consolas" w:cs="Consolas"/>
          <w:sz w:val="20"/>
          <w:szCs w:val="20"/>
        </w:rPr>
        <w:t xml:space="preserve"> </w:t>
      </w:r>
    </w:p>
    <w:p w:rsidR="00B75290" w:rsidRPr="00B75290" w:rsidRDefault="00B75290" w:rsidP="00B75290"/>
    <w:p w:rsidR="00737AF9" w:rsidRPr="00737AF9" w:rsidRDefault="00737AF9" w:rsidP="00737AF9"/>
    <w:p w:rsidR="00883F71" w:rsidRPr="00883F71" w:rsidRDefault="00883F71" w:rsidP="00883F71"/>
    <w:p w:rsidR="00813533" w:rsidRDefault="00813533">
      <w:pPr>
        <w:rPr>
          <w:rFonts w:asciiTheme="majorHAnsi" w:eastAsiaTheme="majorEastAsia" w:hAnsiTheme="majorHAnsi" w:cstheme="majorBidi"/>
          <w:b/>
          <w:bCs/>
          <w:color w:val="4F81BD" w:themeColor="accent1"/>
          <w:sz w:val="26"/>
          <w:szCs w:val="26"/>
        </w:rPr>
      </w:pPr>
      <w:r>
        <w:br w:type="page"/>
      </w:r>
    </w:p>
    <w:p w:rsidR="00C5217E" w:rsidRDefault="00841FB0" w:rsidP="00841FB0">
      <w:pPr>
        <w:pStyle w:val="Heading2"/>
      </w:pPr>
      <w:r>
        <w:lastRenderedPageBreak/>
        <w:t>Patch Builds</w:t>
      </w:r>
    </w:p>
    <w:p w:rsidR="00D04E9D" w:rsidRPr="00D04E9D" w:rsidRDefault="00D04E9D" w:rsidP="00D04E9D"/>
    <w:p w:rsidR="00D04E9D" w:rsidRDefault="00D04E9D" w:rsidP="00D04E9D">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Accounts Payable        Build 01-29-2013 1319</w:t>
      </w:r>
    </w:p>
    <w:p w:rsidR="00D04E9D" w:rsidRDefault="00D04E9D" w:rsidP="00D04E9D">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Accounts Receivable     Build 07-02-2014 1413</w:t>
      </w:r>
    </w:p>
    <w:p w:rsidR="00D04E9D" w:rsidRDefault="00D04E9D" w:rsidP="00D04E9D">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Anti-Reflective Coating Build 01-30-2013 0959</w:t>
      </w:r>
    </w:p>
    <w:p w:rsidR="00D04E9D" w:rsidRDefault="00D04E9D" w:rsidP="00D04E9D">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Contract Management     Build 04-15-2015 1213</w:t>
      </w:r>
    </w:p>
    <w:p w:rsidR="00D04E9D" w:rsidRDefault="00D04E9D" w:rsidP="00D04E9D">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Customer Service        Build 10-17-2014 1300</w:t>
      </w:r>
    </w:p>
    <w:p w:rsidR="00D04E9D" w:rsidRDefault="00D04E9D" w:rsidP="00D04E9D">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Database Management     Build 04-15-2015 1349</w:t>
      </w:r>
    </w:p>
    <w:p w:rsidR="00D04E9D" w:rsidRDefault="00D04E9D" w:rsidP="00D04E9D">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General Ledger          Build 01-30-2013 1134</w:t>
      </w:r>
    </w:p>
    <w:p w:rsidR="00D04E9D" w:rsidRDefault="00D04E9D" w:rsidP="00D04E9D">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Inventory Management    Build 04-16-2015 0848</w:t>
      </w:r>
    </w:p>
    <w:p w:rsidR="00D04E9D" w:rsidRDefault="00D04E9D" w:rsidP="00D04E9D">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Order Management        Build 04-15-2015 1018</w:t>
      </w:r>
    </w:p>
    <w:p w:rsidR="00D04E9D" w:rsidRDefault="00D04E9D" w:rsidP="00D04E9D">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Production Management   Build 01-29-2015 1320</w:t>
      </w:r>
    </w:p>
    <w:p w:rsidR="00D04E9D" w:rsidRDefault="00D04E9D" w:rsidP="00D04E9D">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Shipping Management     Build 04-16-2015 0925</w:t>
      </w:r>
    </w:p>
    <w:p w:rsidR="00841FB0" w:rsidRPr="00841FB0" w:rsidRDefault="00D04E9D" w:rsidP="00D04E9D">
      <w:r>
        <w:rPr>
          <w:rFonts w:ascii="Consolas" w:hAnsi="Consolas" w:cs="Consolas"/>
          <w:sz w:val="20"/>
          <w:szCs w:val="20"/>
        </w:rPr>
        <w:t xml:space="preserve">   System Management       Build 12-03-2014 1426</w:t>
      </w:r>
    </w:p>
    <w:sectPr w:rsidR="00841FB0" w:rsidRPr="00841FB0" w:rsidSect="00590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04379"/>
    <w:multiLevelType w:val="hybridMultilevel"/>
    <w:tmpl w:val="6B5C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522B42"/>
    <w:multiLevelType w:val="hybridMultilevel"/>
    <w:tmpl w:val="654A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6E0"/>
    <w:rsid w:val="00016D06"/>
    <w:rsid w:val="00046469"/>
    <w:rsid w:val="00050B7E"/>
    <w:rsid w:val="00056758"/>
    <w:rsid w:val="000A1541"/>
    <w:rsid w:val="000D57AE"/>
    <w:rsid w:val="00117D25"/>
    <w:rsid w:val="00124E5F"/>
    <w:rsid w:val="00147D08"/>
    <w:rsid w:val="00152FFC"/>
    <w:rsid w:val="001A2D4A"/>
    <w:rsid w:val="001B2474"/>
    <w:rsid w:val="001B687C"/>
    <w:rsid w:val="001D2715"/>
    <w:rsid w:val="001D5052"/>
    <w:rsid w:val="001E5004"/>
    <w:rsid w:val="00246A09"/>
    <w:rsid w:val="0025187A"/>
    <w:rsid w:val="002E45B0"/>
    <w:rsid w:val="00306C91"/>
    <w:rsid w:val="00413931"/>
    <w:rsid w:val="00416E11"/>
    <w:rsid w:val="004651D4"/>
    <w:rsid w:val="0048390F"/>
    <w:rsid w:val="00562A9E"/>
    <w:rsid w:val="00590C8F"/>
    <w:rsid w:val="00677D29"/>
    <w:rsid w:val="00680827"/>
    <w:rsid w:val="006B40DE"/>
    <w:rsid w:val="00737AF9"/>
    <w:rsid w:val="007B4D3F"/>
    <w:rsid w:val="007C682C"/>
    <w:rsid w:val="00813533"/>
    <w:rsid w:val="00831EBB"/>
    <w:rsid w:val="00841FB0"/>
    <w:rsid w:val="00883F71"/>
    <w:rsid w:val="008A53BB"/>
    <w:rsid w:val="008C128D"/>
    <w:rsid w:val="009257A7"/>
    <w:rsid w:val="009734BA"/>
    <w:rsid w:val="0098737B"/>
    <w:rsid w:val="009A1920"/>
    <w:rsid w:val="009B688B"/>
    <w:rsid w:val="00A02DBB"/>
    <w:rsid w:val="00A31857"/>
    <w:rsid w:val="00AA45C8"/>
    <w:rsid w:val="00AE46E1"/>
    <w:rsid w:val="00AE6832"/>
    <w:rsid w:val="00AF05A9"/>
    <w:rsid w:val="00B266E0"/>
    <w:rsid w:val="00B75290"/>
    <w:rsid w:val="00BC2E84"/>
    <w:rsid w:val="00BC56AF"/>
    <w:rsid w:val="00BC72A1"/>
    <w:rsid w:val="00BD4F82"/>
    <w:rsid w:val="00C113E8"/>
    <w:rsid w:val="00C5217E"/>
    <w:rsid w:val="00C7595A"/>
    <w:rsid w:val="00CC75E1"/>
    <w:rsid w:val="00D04E9D"/>
    <w:rsid w:val="00D37504"/>
    <w:rsid w:val="00D70ED8"/>
    <w:rsid w:val="00E209F9"/>
    <w:rsid w:val="00E42883"/>
    <w:rsid w:val="00E67C72"/>
    <w:rsid w:val="00E67E7C"/>
    <w:rsid w:val="00E92718"/>
    <w:rsid w:val="00EA38FE"/>
    <w:rsid w:val="00F02F97"/>
    <w:rsid w:val="00F4517F"/>
    <w:rsid w:val="00F566B1"/>
    <w:rsid w:val="00F73A69"/>
    <w:rsid w:val="00FB6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8F"/>
  </w:style>
  <w:style w:type="paragraph" w:styleId="Heading1">
    <w:name w:val="heading 1"/>
    <w:basedOn w:val="Normal"/>
    <w:next w:val="Normal"/>
    <w:link w:val="Heading1Char"/>
    <w:uiPriority w:val="9"/>
    <w:qFormat/>
    <w:rsid w:val="00465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2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72A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5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7E"/>
    <w:rPr>
      <w:rFonts w:ascii="Tahoma" w:hAnsi="Tahoma" w:cs="Tahoma"/>
      <w:sz w:val="16"/>
      <w:szCs w:val="16"/>
    </w:rPr>
  </w:style>
  <w:style w:type="paragraph" w:styleId="ListParagraph">
    <w:name w:val="List Paragraph"/>
    <w:basedOn w:val="Normal"/>
    <w:uiPriority w:val="34"/>
    <w:qFormat/>
    <w:rsid w:val="004839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BF731-54E7-4E3D-818E-4F34B982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9</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Maxfield</dc:creator>
  <cp:lastModifiedBy>Jason Maxfield</cp:lastModifiedBy>
  <cp:revision>46</cp:revision>
  <dcterms:created xsi:type="dcterms:W3CDTF">2013-12-09T23:48:00Z</dcterms:created>
  <dcterms:modified xsi:type="dcterms:W3CDTF">2016-02-09T15:18:00Z</dcterms:modified>
</cp:coreProperties>
</file>